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47BB" w14:textId="261BFC37" w:rsidR="00396A7D" w:rsidRPr="0030279A" w:rsidRDefault="00B317E2" w:rsidP="0030279A">
      <w:pPr>
        <w:spacing w:before="60" w:after="60" w:line="240" w:lineRule="auto"/>
        <w:rPr>
          <w:b/>
          <w:bCs/>
          <w:sz w:val="32"/>
          <w:szCs w:val="32"/>
        </w:rPr>
      </w:pPr>
      <w:r w:rsidRPr="0030279A">
        <w:rPr>
          <w:b/>
          <w:bCs/>
          <w:sz w:val="32"/>
          <w:szCs w:val="32"/>
        </w:rPr>
        <w:t>UNE SÉRIE D</w:t>
      </w:r>
      <w:r w:rsidR="005F5B54">
        <w:rPr>
          <w:b/>
          <w:bCs/>
          <w:sz w:val="32"/>
          <w:szCs w:val="32"/>
        </w:rPr>
        <w:t>’</w:t>
      </w:r>
      <w:r w:rsidRPr="0030279A">
        <w:rPr>
          <w:b/>
          <w:bCs/>
          <w:sz w:val="32"/>
          <w:szCs w:val="32"/>
        </w:rPr>
        <w:t>ARTICLES SUR L</w:t>
      </w:r>
      <w:r w:rsidR="005F5B54">
        <w:rPr>
          <w:b/>
          <w:bCs/>
          <w:sz w:val="32"/>
          <w:szCs w:val="32"/>
        </w:rPr>
        <w:t>’</w:t>
      </w:r>
      <w:r w:rsidRPr="0030279A">
        <w:rPr>
          <w:b/>
          <w:bCs/>
          <w:sz w:val="32"/>
          <w:szCs w:val="32"/>
        </w:rPr>
        <w:t>OPTIMISATION DE VOTRE ÉNERGIE MENTALE (OU ÉVEIL AUTONOME)</w:t>
      </w:r>
    </w:p>
    <w:p w14:paraId="4A5802F8" w14:textId="3819B8E6" w:rsidR="00F23EB7" w:rsidRDefault="00F23EB7">
      <w:r>
        <w:t xml:space="preserve">Dr Christian </w:t>
      </w:r>
      <w:proofErr w:type="spellStart"/>
      <w:r>
        <w:t>Poens</w:t>
      </w:r>
      <w:r w:rsidR="001314C9">
        <w:t>gen</w:t>
      </w:r>
      <w:proofErr w:type="spellEnd"/>
      <w:r w:rsidR="001314C9">
        <w:t>, 2</w:t>
      </w:r>
      <w:r w:rsidR="001F58FB">
        <w:t> </w:t>
      </w:r>
      <w:r w:rsidR="001314C9">
        <w:t>mars 2023</w:t>
      </w:r>
    </w:p>
    <w:p w14:paraId="6D8A40FF" w14:textId="11CEC5CD" w:rsidR="001314C9" w:rsidRDefault="001314C9" w:rsidP="001314C9">
      <w:pPr>
        <w:jc w:val="center"/>
      </w:pPr>
      <w:r>
        <w:fldChar w:fldCharType="begin"/>
      </w:r>
      <w:r>
        <w:instrText xml:space="preserve"> INCLUDEPICTURE "https://substackcdn.com/image/fetch/w_1456,c_limit,f_auto,q_auto:good,fl_progressive:steep/https%3A%2F%2Fsubstack-post-media.s3.amazonaws.com%2Fpublic%2Fimages%2F05a75a97-91a2-4b56-b707-51c6fab1184b_3111x2333.jpeg"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75F2DF5" wp14:editId="06666F9B">
            <wp:extent cx="5079695" cy="3809185"/>
            <wp:effectExtent l="0" t="0" r="63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251" cy="387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393FBF9" w14:textId="33293765" w:rsidR="007E3AA7" w:rsidRDefault="007E3AA7" w:rsidP="007E3AA7">
      <w:pPr>
        <w:spacing w:line="276" w:lineRule="auto"/>
      </w:pPr>
      <w:r>
        <w:t>Lorsque j</w:t>
      </w:r>
      <w:r w:rsidR="005F5B54">
        <w:t>’</w:t>
      </w:r>
      <w:r>
        <w:t>ai commencé à m</w:t>
      </w:r>
      <w:r w:rsidR="005F5B54">
        <w:t>’</w:t>
      </w:r>
      <w:r>
        <w:t xml:space="preserve">intéresser de près à </w:t>
      </w:r>
      <w:r w:rsidR="00915744">
        <w:t>« </w:t>
      </w:r>
      <w:proofErr w:type="gramStart"/>
      <w:r>
        <w:t>l</w:t>
      </w:r>
      <w:r w:rsidR="005F5B54">
        <w:t>’</w:t>
      </w:r>
      <w:r w:rsidR="001F58FB">
        <w:t> </w:t>
      </w:r>
      <w:r>
        <w:t>énergie</w:t>
      </w:r>
      <w:proofErr w:type="gramEnd"/>
      <w:r w:rsidR="001F58FB">
        <w:t> »</w:t>
      </w:r>
      <w:r>
        <w:t xml:space="preserve"> il y a plusieurs années, j</w:t>
      </w:r>
      <w:r w:rsidR="005F5B54">
        <w:t>’</w:t>
      </w:r>
      <w:r>
        <w:t>étais très sceptique.</w:t>
      </w:r>
    </w:p>
    <w:p w14:paraId="2753B903" w14:textId="28CC3155" w:rsidR="007E3AA7" w:rsidRDefault="007E3AA7" w:rsidP="007E3AA7">
      <w:pPr>
        <w:spacing w:line="276" w:lineRule="auto"/>
      </w:pPr>
      <w:r>
        <w:t>D</w:t>
      </w:r>
      <w:r w:rsidR="005F5B54">
        <w:t>’</w:t>
      </w:r>
      <w:r>
        <w:t>une part, il s</w:t>
      </w:r>
      <w:r w:rsidR="005F5B54">
        <w:t>’</w:t>
      </w:r>
      <w:r>
        <w:t>agit d</w:t>
      </w:r>
      <w:r w:rsidR="005F5B54">
        <w:t>’</w:t>
      </w:r>
      <w:r>
        <w:t>un terme général qui peut signifier beaucoup de choses dans différents domaines, notamment la physique, les ressources naturelles et, bien sûr, le corps et l</w:t>
      </w:r>
      <w:r w:rsidR="005F5B54">
        <w:t>’</w:t>
      </w:r>
      <w:r>
        <w:t>esprit humains. En ce qui concerne ce dernier, le terme est souvent considéré comme un peu ésotérique, ce qui n</w:t>
      </w:r>
      <w:r w:rsidR="005F5B54">
        <w:t>’</w:t>
      </w:r>
      <w:r>
        <w:t>est pas vraiment dans l</w:t>
      </w:r>
      <w:r w:rsidR="005F5B54">
        <w:t>’</w:t>
      </w:r>
      <w:r>
        <w:t>esprit d</w:t>
      </w:r>
      <w:r w:rsidR="005F5B54">
        <w:t>’</w:t>
      </w:r>
      <w:r>
        <w:t>un scientifique.</w:t>
      </w:r>
    </w:p>
    <w:p w14:paraId="1A37B757" w14:textId="48DD0EEC" w:rsidR="007E3AA7" w:rsidRDefault="009507D8" w:rsidP="007E3AA7">
      <w:pPr>
        <w:spacing w:line="276" w:lineRule="auto"/>
      </w:pPr>
      <w:hyperlink r:id="rId9" w:history="1">
        <w:r w:rsidR="007E3AA7" w:rsidRPr="009507D8">
          <w:rPr>
            <w:rStyle w:val="Hyperlien"/>
          </w:rPr>
          <w:t>Dans le billet</w:t>
        </w:r>
        <w:r w:rsidR="00233A8C" w:rsidRPr="009507D8">
          <w:rPr>
            <w:rStyle w:val="Hyperlien"/>
          </w:rPr>
          <w:t xml:space="preserve"> </w:t>
        </w:r>
        <w:r w:rsidR="007E3AA7" w:rsidRPr="009507D8">
          <w:rPr>
            <w:rStyle w:val="Hyperlien"/>
          </w:rPr>
          <w:t>de la semaine dernière</w:t>
        </w:r>
      </w:hyperlink>
      <w:r w:rsidR="00DB4C62">
        <w:t xml:space="preserve"> (lien français)</w:t>
      </w:r>
      <w:r w:rsidR="007E3AA7">
        <w:t>, j</w:t>
      </w:r>
      <w:r w:rsidR="005F5B54">
        <w:t>’</w:t>
      </w:r>
      <w:r w:rsidR="007E3AA7">
        <w:t xml:space="preserve">ai présenté un modèle qui a fondamentalement changé ma façon de </w:t>
      </w:r>
      <w:r w:rsidR="00533E3D">
        <w:t>concevoir</w:t>
      </w:r>
      <w:r w:rsidR="007E3AA7">
        <w:t xml:space="preserve"> l</w:t>
      </w:r>
      <w:r w:rsidR="005F5B54">
        <w:t>’</w:t>
      </w:r>
      <w:r w:rsidR="007E3AA7">
        <w:t xml:space="preserve">énergie chez les humains. Il a également transformé ma façon de vivre </w:t>
      </w:r>
      <w:r w:rsidR="00C25E51">
        <w:t>mes</w:t>
      </w:r>
      <w:r w:rsidR="007E3AA7">
        <w:t xml:space="preserve"> journée</w:t>
      </w:r>
      <w:r w:rsidR="00C25E51">
        <w:t>s</w:t>
      </w:r>
      <w:r w:rsidR="007E3AA7">
        <w:t xml:space="preserve">. Ce modèle est le </w:t>
      </w:r>
      <w:r w:rsidR="001F58FB">
        <w:t>« </w:t>
      </w:r>
      <w:r w:rsidR="007E3AA7">
        <w:t>continuum d</w:t>
      </w:r>
      <w:r w:rsidR="005F5B54">
        <w:t>’</w:t>
      </w:r>
      <w:r w:rsidR="007E3AA7">
        <w:t>éveil</w:t>
      </w:r>
      <w:r w:rsidR="001F58FB">
        <w:t> »</w:t>
      </w:r>
      <w:r w:rsidR="007E3AA7">
        <w:t xml:space="preserve"> (voir la figure </w:t>
      </w:r>
      <w:r w:rsidR="00B50681">
        <w:t>à la page suivante</w:t>
      </w:r>
      <w:r w:rsidR="007E3AA7">
        <w:t>).</w:t>
      </w:r>
    </w:p>
    <w:p w14:paraId="000B1EEC" w14:textId="77777777" w:rsidR="00620B52" w:rsidRDefault="00620B52" w:rsidP="007E3AA7">
      <w:pPr>
        <w:spacing w:line="276" w:lineRule="auto"/>
      </w:pPr>
    </w:p>
    <w:p w14:paraId="3B0645EA" w14:textId="77777777" w:rsidR="00620B52" w:rsidRDefault="00620B52" w:rsidP="007E3AA7">
      <w:pPr>
        <w:spacing w:line="276" w:lineRule="auto"/>
      </w:pPr>
    </w:p>
    <w:p w14:paraId="0DC0F367" w14:textId="77777777" w:rsidR="00620B52" w:rsidRDefault="00620B52" w:rsidP="007E3AA7">
      <w:pPr>
        <w:spacing w:line="276" w:lineRule="auto"/>
      </w:pPr>
    </w:p>
    <w:p w14:paraId="79EF6584" w14:textId="3E26D251" w:rsidR="007E3AA7" w:rsidRDefault="0052461E" w:rsidP="0052461E">
      <w:pPr>
        <w:spacing w:line="276" w:lineRule="auto"/>
        <w:jc w:val="center"/>
      </w:pPr>
      <w:r>
        <w:fldChar w:fldCharType="begin"/>
      </w:r>
      <w:r>
        <w:instrText xml:space="preserve"> INCLUDEPICTURE "https://substackcdn.com/image/fetch/w_1456,c_limit,f_auto,q_auto:good,fl_progressive:steep/https%3A%2F%2Fsubstack-post-media.s3.amazonaws.com%2Fpublic%2Fimages%2Fc35522ac-fd1d-4b34-93cb-661d411c8144_3740x1746.png"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C225B9B" wp14:editId="0879A7CB">
            <wp:extent cx="5486400" cy="25615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E144AF8" w14:textId="77777777" w:rsidR="00620B52" w:rsidRDefault="00620B52" w:rsidP="00B51A70">
      <w:pPr>
        <w:spacing w:line="276" w:lineRule="auto"/>
      </w:pPr>
    </w:p>
    <w:p w14:paraId="61BB39D1" w14:textId="6E004AE1" w:rsidR="00B51A70" w:rsidRDefault="00B51A70" w:rsidP="00B51A70">
      <w:pPr>
        <w:spacing w:line="276" w:lineRule="auto"/>
      </w:pPr>
      <w:r>
        <w:t>La position que nous occupons sur ce continuum régit l</w:t>
      </w:r>
      <w:r w:rsidR="005F5B54">
        <w:t>’</w:t>
      </w:r>
      <w:r>
        <w:t>ensemble de nos sensations, perceptions, sentiments, pensées et actions</w:t>
      </w:r>
      <w:r w:rsidR="005D319A">
        <w:rPr>
          <w:rStyle w:val="Appelnotedebasdep"/>
        </w:rPr>
        <w:footnoteReference w:id="2"/>
      </w:r>
      <w:r>
        <w:t xml:space="preserve"> </w:t>
      </w:r>
      <w:r w:rsidR="001F58FB">
        <w:t>—</w:t>
      </w:r>
      <w:r>
        <w:t xml:space="preserve"> et sous-tend nos niveaux d</w:t>
      </w:r>
      <w:r w:rsidR="005F5B54">
        <w:t>’</w:t>
      </w:r>
      <w:r>
        <w:t>énergie mentale 24</w:t>
      </w:r>
      <w:r w:rsidR="001F58FB">
        <w:t> </w:t>
      </w:r>
      <w:r>
        <w:t>heures sur 24. Et comme je l</w:t>
      </w:r>
      <w:r w:rsidR="005F5B54">
        <w:t>’</w:t>
      </w:r>
      <w:r>
        <w:t>ai expliqué la semaine dernière, l</w:t>
      </w:r>
      <w:r w:rsidR="005F5B54">
        <w:t>’</w:t>
      </w:r>
      <w:r>
        <w:t xml:space="preserve">une des meilleures façons de gérer le stress est de changer délibérément notre position sur ce continuum. </w:t>
      </w:r>
    </w:p>
    <w:p w14:paraId="06309F6B" w14:textId="29595155" w:rsidR="00B51A70" w:rsidRDefault="00B51A70" w:rsidP="00B51A70">
      <w:pPr>
        <w:spacing w:line="276" w:lineRule="auto"/>
      </w:pPr>
      <w:r>
        <w:t xml:space="preserve">Pour la plupart des activités éveillées (notamment la concentration profonde), le point idéal se situe au milieu. </w:t>
      </w:r>
      <w:r w:rsidR="006A5DEB">
        <w:t>Nos</w:t>
      </w:r>
      <w:r>
        <w:t xml:space="preserve"> système</w:t>
      </w:r>
      <w:r w:rsidR="006A5DEB">
        <w:t>s</w:t>
      </w:r>
      <w:r>
        <w:t xml:space="preserve"> de vigilance et de calme sont en équilibre. Notre niveau d</w:t>
      </w:r>
      <w:r w:rsidR="005F5B54">
        <w:t>’</w:t>
      </w:r>
      <w:r>
        <w:t xml:space="preserve">éveil autonome est modérément élevé </w:t>
      </w:r>
      <w:r w:rsidR="001F58FB">
        <w:t>—</w:t>
      </w:r>
      <w:r>
        <w:t xml:space="preserve"> et nous sommes à la fois alertes et calmes.</w:t>
      </w:r>
    </w:p>
    <w:p w14:paraId="1DCE0ACE" w14:textId="4C97153B" w:rsidR="00B51A70" w:rsidRDefault="00B51A70" w:rsidP="00B51A70">
      <w:pPr>
        <w:spacing w:line="276" w:lineRule="auto"/>
      </w:pPr>
      <w:r>
        <w:t>Pour les activités non éveillées (notamment le sommeil profond), il est vital de se déplacer vers le côté droit du continuum d</w:t>
      </w:r>
      <w:r w:rsidR="005F5B54">
        <w:t>’</w:t>
      </w:r>
      <w:r>
        <w:t>éveil le soir.</w:t>
      </w:r>
    </w:p>
    <w:p w14:paraId="6D2242D3" w14:textId="18BEEBE2" w:rsidR="00B51A70" w:rsidRDefault="00B51A70" w:rsidP="00B51A70">
      <w:pPr>
        <w:spacing w:line="276" w:lineRule="auto"/>
      </w:pPr>
      <w:r>
        <w:t xml:space="preserve">En apprenant à travailler à la fois avec le système de vigilance (notre </w:t>
      </w:r>
      <w:r w:rsidR="001F58FB">
        <w:t>« </w:t>
      </w:r>
      <w:r>
        <w:t>accélérateur</w:t>
      </w:r>
      <w:r w:rsidR="001F58FB">
        <w:t> »</w:t>
      </w:r>
      <w:r>
        <w:t xml:space="preserve">) et le système de calme (notre </w:t>
      </w:r>
      <w:r w:rsidR="001F58FB">
        <w:t>« </w:t>
      </w:r>
      <w:r>
        <w:t>frein</w:t>
      </w:r>
      <w:r w:rsidR="001F58FB">
        <w:t> »</w:t>
      </w:r>
      <w:r>
        <w:t xml:space="preserve">) en temps réel, nous pouvons nous mettre à la place du </w:t>
      </w:r>
      <w:r w:rsidR="001F58FB">
        <w:t>« </w:t>
      </w:r>
      <w:r>
        <w:t>conducteur</w:t>
      </w:r>
      <w:r w:rsidR="001F58FB">
        <w:t> »</w:t>
      </w:r>
      <w:r>
        <w:t xml:space="preserve"> tout au long de nos journées, y compris lorsque nous sommes trop vigilants (lire</w:t>
      </w:r>
      <w:r w:rsidR="001F58FB">
        <w:t> </w:t>
      </w:r>
      <w:r>
        <w:t>: stressés).</w:t>
      </w:r>
    </w:p>
    <w:p w14:paraId="48D114D2" w14:textId="31752F3C" w:rsidR="0052461E" w:rsidRDefault="00B51A70" w:rsidP="00B51A70">
      <w:pPr>
        <w:spacing w:line="276" w:lineRule="auto"/>
      </w:pPr>
      <w:r>
        <w:t xml:space="preserve">Maintenant, en plus de travailler avec notre accélérateur et notre frein, nous pouvons utiliser trois leviers très puissants pour optimiser systématiquement notre énergie mentale </w:t>
      </w:r>
      <w:r>
        <w:lastRenderedPageBreak/>
        <w:t>24</w:t>
      </w:r>
      <w:r w:rsidR="001F58FB">
        <w:t> </w:t>
      </w:r>
      <w:r>
        <w:t xml:space="preserve">heures sur 24 </w:t>
      </w:r>
      <w:r w:rsidR="001F58FB">
        <w:t>—</w:t>
      </w:r>
      <w:r>
        <w:t xml:space="preserve"> et être au mieux de notre forme (c</w:t>
      </w:r>
      <w:r w:rsidR="005F5B54">
        <w:t>’</w:t>
      </w:r>
      <w:r>
        <w:t>est-à-dire alerte et calme) pendant la majeure partie de la journée et profondément endormi la nuit.</w:t>
      </w:r>
    </w:p>
    <w:p w14:paraId="5B5E12E4" w14:textId="1E78B030" w:rsidR="0071502C" w:rsidRDefault="0071502C" w:rsidP="0071502C">
      <w:pPr>
        <w:spacing w:line="276" w:lineRule="auto"/>
      </w:pPr>
      <w:r>
        <w:t>Ces leviers comprennent la lumière, la nutrition et l</w:t>
      </w:r>
      <w:r w:rsidR="005F5B54">
        <w:t>’</w:t>
      </w:r>
      <w:r>
        <w:t xml:space="preserve">exercice. Étant les synchroniseurs les plus puissants pour contrôler notre énergie mentale, ils sont également connus sous le nom de </w:t>
      </w:r>
      <w:r w:rsidR="001F58FB">
        <w:t>« </w:t>
      </w:r>
      <w:r>
        <w:t>donneurs de temps</w:t>
      </w:r>
      <w:r w:rsidR="001F58FB">
        <w:t> »</w:t>
      </w:r>
      <w:r>
        <w:t xml:space="preserve"> </w:t>
      </w:r>
      <w:r w:rsidR="001F58FB">
        <w:t>—</w:t>
      </w:r>
      <w:r>
        <w:t xml:space="preserve"> ou </w:t>
      </w:r>
      <w:r w:rsidR="001F58FB">
        <w:t>« </w:t>
      </w:r>
      <w:proofErr w:type="spellStart"/>
      <w:r>
        <w:t>Zeitgeber</w:t>
      </w:r>
      <w:proofErr w:type="spellEnd"/>
      <w:r w:rsidR="001F58FB">
        <w:t> »</w:t>
      </w:r>
      <w:r>
        <w:t>, comme les ont appelés les scientifiques allemands qui les ont découverts.</w:t>
      </w:r>
    </w:p>
    <w:p w14:paraId="16FB6523" w14:textId="1BAB676C" w:rsidR="0071502C" w:rsidRDefault="0071502C" w:rsidP="0071502C">
      <w:pPr>
        <w:spacing w:line="276" w:lineRule="auto"/>
      </w:pPr>
      <w:r>
        <w:t>Au cours des prochaines semaines, j</w:t>
      </w:r>
      <w:r w:rsidR="005F5B54">
        <w:t>’</w:t>
      </w:r>
      <w:r>
        <w:t>approfondirai les thèmes de la lumière, de la nutrition et de l</w:t>
      </w:r>
      <w:r w:rsidR="005F5B54">
        <w:t>’</w:t>
      </w:r>
      <w:r>
        <w:t xml:space="preserve">exercice pour optimiser </w:t>
      </w:r>
      <w:r w:rsidR="00326A63">
        <w:t xml:space="preserve">votre </w:t>
      </w:r>
      <w:r>
        <w:t>énergie mentale. En voici un avant-goût</w:t>
      </w:r>
      <w:r w:rsidR="001F58FB">
        <w:t> </w:t>
      </w:r>
      <w:r>
        <w:t xml:space="preserve">: </w:t>
      </w:r>
    </w:p>
    <w:p w14:paraId="1B9D9349" w14:textId="35F40AEC" w:rsidR="0071502C" w:rsidRDefault="0071502C" w:rsidP="00522881">
      <w:pPr>
        <w:pStyle w:val="Paragraphedeliste"/>
        <w:numPr>
          <w:ilvl w:val="0"/>
          <w:numId w:val="1"/>
        </w:numPr>
        <w:spacing w:before="240" w:after="120" w:line="276" w:lineRule="auto"/>
        <w:ind w:left="714" w:hanging="357"/>
        <w:contextualSpacing w:val="0"/>
      </w:pPr>
      <w:r>
        <w:t>La lumière est le meilleur moyen de gagner du temps. Il s</w:t>
      </w:r>
      <w:r w:rsidR="005F5B54">
        <w:t>’</w:t>
      </w:r>
      <w:r>
        <w:t>avère que ce n</w:t>
      </w:r>
      <w:r w:rsidR="005F5B54">
        <w:t>’</w:t>
      </w:r>
      <w:r>
        <w:t>est qu</w:t>
      </w:r>
      <w:r w:rsidR="005F5B54">
        <w:t>’</w:t>
      </w:r>
      <w:r>
        <w:t>en faisant pénétrer de l</w:t>
      </w:r>
      <w:r w:rsidR="005F5B54">
        <w:t>’</w:t>
      </w:r>
      <w:r>
        <w:t>énergie lumineuse de longueurs d</w:t>
      </w:r>
      <w:r w:rsidR="005F5B54">
        <w:t>’</w:t>
      </w:r>
      <w:r>
        <w:t xml:space="preserve">onde spécifiques dans nos yeux tôt dans la journée </w:t>
      </w:r>
      <w:r w:rsidR="00A04122">
        <w:t>—</w:t>
      </w:r>
      <w:r>
        <w:t xml:space="preserve"> et en évitant cette même lumière en fin de journée </w:t>
      </w:r>
      <w:r w:rsidR="00A04122">
        <w:t>—</w:t>
      </w:r>
      <w:r>
        <w:t xml:space="preserve"> que nous pouvons amener nos niveaux d</w:t>
      </w:r>
      <w:r w:rsidR="005F5B54">
        <w:t>’</w:t>
      </w:r>
      <w:r>
        <w:t>énergie mentale là où nous le souhaitons, jour et nuit.</w:t>
      </w:r>
    </w:p>
    <w:p w14:paraId="07280C33" w14:textId="604A751D" w:rsidR="0071502C" w:rsidRDefault="0071502C" w:rsidP="00E9048B">
      <w:pPr>
        <w:pStyle w:val="Paragraphedeliste"/>
        <w:numPr>
          <w:ilvl w:val="0"/>
          <w:numId w:val="1"/>
        </w:numPr>
        <w:spacing w:before="120" w:after="120" w:line="276" w:lineRule="auto"/>
        <w:ind w:left="714" w:hanging="357"/>
        <w:contextualSpacing w:val="0"/>
      </w:pPr>
      <w:r>
        <w:t>Le moment, la qualité et la quantité de ce que nous mangeons (et buvons) ont un impact considérable sur nos niveaux d</w:t>
      </w:r>
      <w:r w:rsidR="005F5B54">
        <w:t>’</w:t>
      </w:r>
      <w:r>
        <w:t>énergie mentale tout au long de la journée. Une grande partie de ces éléments est très contre-intuitive, y compris la façon dont la restriction de l</w:t>
      </w:r>
      <w:r w:rsidR="005F5B54">
        <w:t>’</w:t>
      </w:r>
      <w:r>
        <w:t>énergie calorique et l</w:t>
      </w:r>
      <w:r w:rsidR="005F5B54">
        <w:t>’</w:t>
      </w:r>
      <w:r>
        <w:t>ordre des aliments que nous mangeons améliorent notre énergie mentale.</w:t>
      </w:r>
    </w:p>
    <w:p w14:paraId="2668A83E" w14:textId="3D35D832" w:rsidR="0071502C" w:rsidRDefault="0071502C" w:rsidP="00E9048B">
      <w:pPr>
        <w:pStyle w:val="Paragraphedeliste"/>
        <w:numPr>
          <w:ilvl w:val="0"/>
          <w:numId w:val="1"/>
        </w:numPr>
        <w:spacing w:before="120" w:after="120" w:line="276" w:lineRule="auto"/>
        <w:ind w:left="714" w:hanging="357"/>
        <w:contextualSpacing w:val="0"/>
      </w:pPr>
      <w:r>
        <w:t>L</w:t>
      </w:r>
      <w:r w:rsidR="005F5B54">
        <w:t>’</w:t>
      </w:r>
      <w:r>
        <w:t>exercice est l</w:t>
      </w:r>
      <w:r w:rsidR="005F5B54">
        <w:t>’</w:t>
      </w:r>
      <w:r>
        <w:t>une des choses les plus transformatrices que nous puissions faire pour optimiser notre énergie mentale. Au bon moment et bien fait, l</w:t>
      </w:r>
      <w:r w:rsidR="005F5B54">
        <w:t>’</w:t>
      </w:r>
      <w:r>
        <w:t>exercice physique ne diminue pas ou ne compromet pas notre énergie mentale, mais accomplit exactement le contraire</w:t>
      </w:r>
      <w:r w:rsidR="00C50F5A">
        <w:t xml:space="preserve"> </w:t>
      </w:r>
      <w:r w:rsidR="001F58FB">
        <w:t>—</w:t>
      </w:r>
      <w:r>
        <w:t xml:space="preserve"> en nous gardant alertes et calmes pendant la journée et en nous endormant profondément la nuit.</w:t>
      </w:r>
    </w:p>
    <w:p w14:paraId="3774DACC" w14:textId="180B1058" w:rsidR="00B51A70" w:rsidRDefault="0071502C" w:rsidP="00C53322">
      <w:pPr>
        <w:spacing w:before="240" w:line="276" w:lineRule="auto"/>
      </w:pPr>
      <w:r>
        <w:t>Préparez-vous donc à recevoir des idées et des recommandations contre-intuitives au cours des prochaines semaines.</w:t>
      </w:r>
    </w:p>
    <w:p w14:paraId="5E4BBF6D" w14:textId="5DB3FB10" w:rsidR="00882F6B" w:rsidRPr="009B539C" w:rsidRDefault="00882F6B" w:rsidP="00882F6B">
      <w:pPr>
        <w:spacing w:line="276" w:lineRule="auto"/>
        <w:rPr>
          <w:b/>
          <w:bCs/>
        </w:rPr>
      </w:pPr>
      <w:r w:rsidRPr="009B539C">
        <w:rPr>
          <w:b/>
          <w:bCs/>
        </w:rPr>
        <w:t>D</w:t>
      </w:r>
      <w:r w:rsidR="005F5B54">
        <w:rPr>
          <w:b/>
          <w:bCs/>
        </w:rPr>
        <w:t>’</w:t>
      </w:r>
      <w:r w:rsidRPr="009B539C">
        <w:rPr>
          <w:b/>
          <w:bCs/>
        </w:rPr>
        <w:t xml:space="preserve">ici là, </w:t>
      </w:r>
      <w:r w:rsidR="004A1D61">
        <w:rPr>
          <w:b/>
          <w:bCs/>
        </w:rPr>
        <w:t>n’hésitez pas à</w:t>
      </w:r>
      <w:r w:rsidRPr="009B539C">
        <w:rPr>
          <w:b/>
          <w:bCs/>
        </w:rPr>
        <w:t xml:space="preserve"> partager cet article avec une personne qui pourrait bénéficier d</w:t>
      </w:r>
      <w:r w:rsidR="005F5B54">
        <w:rPr>
          <w:b/>
          <w:bCs/>
        </w:rPr>
        <w:t>’</w:t>
      </w:r>
      <w:r w:rsidRPr="009B539C">
        <w:rPr>
          <w:b/>
          <w:bCs/>
        </w:rPr>
        <w:t>un apprentissage sur la manière de mettre systématiquement en place son énergie mentale pour être au mieux de sa forme chaque jour</w:t>
      </w:r>
      <w:r w:rsidR="001F58FB">
        <w:rPr>
          <w:b/>
          <w:bCs/>
        </w:rPr>
        <w:t> </w:t>
      </w:r>
      <w:r w:rsidRPr="009B539C">
        <w:rPr>
          <w:b/>
          <w:bCs/>
        </w:rPr>
        <w:t>:</w:t>
      </w:r>
    </w:p>
    <w:p w14:paraId="42CE4619" w14:textId="436F86C5" w:rsidR="00882F6B" w:rsidRDefault="00C63C13" w:rsidP="00882F6B">
      <w:pPr>
        <w:spacing w:line="276" w:lineRule="auto"/>
      </w:pPr>
      <w:r>
        <w:t>Jusqu’à</w:t>
      </w:r>
      <w:r w:rsidR="00882F6B">
        <w:t xml:space="preserve"> la semaine prochaine,</w:t>
      </w:r>
    </w:p>
    <w:p w14:paraId="6145E87E" w14:textId="7E640139" w:rsidR="0071502C" w:rsidRDefault="00882F6B" w:rsidP="00882F6B">
      <w:pPr>
        <w:spacing w:line="276" w:lineRule="auto"/>
      </w:pPr>
      <w:r>
        <w:t>Christian</w:t>
      </w:r>
    </w:p>
    <w:p w14:paraId="0F41E57E" w14:textId="05EA5E1D" w:rsidR="00C63C13" w:rsidRPr="00161446" w:rsidRDefault="00C63C13" w:rsidP="00882F6B">
      <w:pPr>
        <w:spacing w:line="276" w:lineRule="auto"/>
        <w:rPr>
          <w:sz w:val="22"/>
          <w:szCs w:val="22"/>
        </w:rPr>
      </w:pPr>
      <w:r w:rsidRPr="00161446">
        <w:rPr>
          <w:sz w:val="22"/>
          <w:szCs w:val="22"/>
        </w:rPr>
        <w:t xml:space="preserve">Source: </w:t>
      </w:r>
      <w:r w:rsidR="008A02F3" w:rsidRPr="00161446">
        <w:rPr>
          <w:sz w:val="22"/>
          <w:szCs w:val="22"/>
        </w:rPr>
        <w:t xml:space="preserve">Traduction de </w:t>
      </w:r>
      <w:hyperlink r:id="rId11" w:history="1">
        <w:r w:rsidR="008A02F3" w:rsidRPr="00161446">
          <w:rPr>
            <w:rStyle w:val="Hyperlien"/>
            <w:i/>
            <w:iCs/>
            <w:sz w:val="22"/>
            <w:szCs w:val="22"/>
          </w:rPr>
          <w:t xml:space="preserve">A </w:t>
        </w:r>
        <w:proofErr w:type="spellStart"/>
        <w:r w:rsidR="008A02F3" w:rsidRPr="00161446">
          <w:rPr>
            <w:rStyle w:val="Hyperlien"/>
            <w:i/>
            <w:iCs/>
            <w:sz w:val="22"/>
            <w:szCs w:val="22"/>
          </w:rPr>
          <w:t>deep</w:t>
        </w:r>
        <w:proofErr w:type="spellEnd"/>
        <w:r w:rsidR="008A02F3" w:rsidRPr="00161446">
          <w:rPr>
            <w:rStyle w:val="Hyperlien"/>
            <w:i/>
            <w:iCs/>
            <w:sz w:val="22"/>
            <w:szCs w:val="22"/>
          </w:rPr>
          <w:t xml:space="preserve">-dive </w:t>
        </w:r>
        <w:proofErr w:type="spellStart"/>
        <w:r w:rsidR="008A02F3" w:rsidRPr="00161446">
          <w:rPr>
            <w:rStyle w:val="Hyperlien"/>
            <w:i/>
            <w:iCs/>
            <w:sz w:val="22"/>
            <w:szCs w:val="22"/>
          </w:rPr>
          <w:t>series</w:t>
        </w:r>
        <w:proofErr w:type="spellEnd"/>
        <w:r w:rsidR="008A02F3" w:rsidRPr="00161446">
          <w:rPr>
            <w:rStyle w:val="Hyperlien"/>
            <w:i/>
            <w:iCs/>
            <w:sz w:val="22"/>
            <w:szCs w:val="22"/>
          </w:rPr>
          <w:t xml:space="preserve"> on </w:t>
        </w:r>
        <w:proofErr w:type="spellStart"/>
        <w:r w:rsidR="008A02F3" w:rsidRPr="00161446">
          <w:rPr>
            <w:rStyle w:val="Hyperlien"/>
            <w:i/>
            <w:iCs/>
            <w:sz w:val="22"/>
            <w:szCs w:val="22"/>
          </w:rPr>
          <w:t>optimizi</w:t>
        </w:r>
        <w:r w:rsidR="00096107" w:rsidRPr="00161446">
          <w:rPr>
            <w:rStyle w:val="Hyperlien"/>
            <w:i/>
            <w:iCs/>
            <w:sz w:val="22"/>
            <w:szCs w:val="22"/>
          </w:rPr>
          <w:t>ng</w:t>
        </w:r>
        <w:proofErr w:type="spellEnd"/>
        <w:r w:rsidR="00096107" w:rsidRPr="00161446">
          <w:rPr>
            <w:rStyle w:val="Hyperlien"/>
            <w:i/>
            <w:iCs/>
            <w:sz w:val="22"/>
            <w:szCs w:val="22"/>
          </w:rPr>
          <w:t xml:space="preserve"> </w:t>
        </w:r>
        <w:proofErr w:type="spellStart"/>
        <w:r w:rsidR="00096107" w:rsidRPr="00161446">
          <w:rPr>
            <w:rStyle w:val="Hyperlien"/>
            <w:i/>
            <w:iCs/>
            <w:sz w:val="22"/>
            <w:szCs w:val="22"/>
          </w:rPr>
          <w:t>your</w:t>
        </w:r>
        <w:proofErr w:type="spellEnd"/>
        <w:r w:rsidR="00096107" w:rsidRPr="00161446">
          <w:rPr>
            <w:rStyle w:val="Hyperlien"/>
            <w:i/>
            <w:iCs/>
            <w:sz w:val="22"/>
            <w:szCs w:val="22"/>
          </w:rPr>
          <w:t xml:space="preserve"> mental </w:t>
        </w:r>
        <w:proofErr w:type="spellStart"/>
        <w:r w:rsidR="00096107" w:rsidRPr="00161446">
          <w:rPr>
            <w:rStyle w:val="Hyperlien"/>
            <w:i/>
            <w:iCs/>
            <w:sz w:val="22"/>
            <w:szCs w:val="22"/>
          </w:rPr>
          <w:t>energy</w:t>
        </w:r>
        <w:proofErr w:type="spellEnd"/>
        <w:r w:rsidR="00096107" w:rsidRPr="00161446">
          <w:rPr>
            <w:rStyle w:val="Hyperlien"/>
            <w:i/>
            <w:iCs/>
            <w:sz w:val="22"/>
            <w:szCs w:val="22"/>
          </w:rPr>
          <w:t xml:space="preserve"> (aka </w:t>
        </w:r>
        <w:proofErr w:type="spellStart"/>
        <w:r w:rsidR="00096107" w:rsidRPr="00161446">
          <w:rPr>
            <w:rStyle w:val="Hyperlien"/>
            <w:i/>
            <w:iCs/>
            <w:sz w:val="22"/>
            <w:szCs w:val="22"/>
          </w:rPr>
          <w:t>autonomic</w:t>
        </w:r>
        <w:proofErr w:type="spellEnd"/>
        <w:r w:rsidR="00096107" w:rsidRPr="00161446">
          <w:rPr>
            <w:rStyle w:val="Hyperlien"/>
            <w:i/>
            <w:iCs/>
            <w:sz w:val="22"/>
            <w:szCs w:val="22"/>
          </w:rPr>
          <w:t xml:space="preserve"> arousal)</w:t>
        </w:r>
      </w:hyperlink>
      <w:r w:rsidR="00096107" w:rsidRPr="00161446">
        <w:rPr>
          <w:sz w:val="22"/>
          <w:szCs w:val="22"/>
        </w:rPr>
        <w:t xml:space="preserve"> par le Dr</w:t>
      </w:r>
      <w:r w:rsidR="00A04122" w:rsidRPr="00161446">
        <w:rPr>
          <w:sz w:val="22"/>
          <w:szCs w:val="22"/>
        </w:rPr>
        <w:t> </w:t>
      </w:r>
      <w:r w:rsidR="00096107" w:rsidRPr="00161446">
        <w:rPr>
          <w:sz w:val="22"/>
          <w:szCs w:val="22"/>
        </w:rPr>
        <w:t xml:space="preserve">Christian </w:t>
      </w:r>
      <w:proofErr w:type="spellStart"/>
      <w:r w:rsidR="007C43F4" w:rsidRPr="00161446">
        <w:rPr>
          <w:sz w:val="22"/>
          <w:szCs w:val="22"/>
        </w:rPr>
        <w:t>Poensgen</w:t>
      </w:r>
      <w:proofErr w:type="spellEnd"/>
      <w:r w:rsidR="007C43F4" w:rsidRPr="00161446">
        <w:rPr>
          <w:sz w:val="22"/>
          <w:szCs w:val="22"/>
        </w:rPr>
        <w:t>. Publié sur Bey</w:t>
      </w:r>
      <w:r w:rsidR="006530C7" w:rsidRPr="00161446">
        <w:rPr>
          <w:sz w:val="22"/>
          <w:szCs w:val="22"/>
        </w:rPr>
        <w:t xml:space="preserve">ond </w:t>
      </w:r>
      <w:proofErr w:type="spellStart"/>
      <w:r w:rsidR="00EE35A9" w:rsidRPr="00161446">
        <w:rPr>
          <w:sz w:val="22"/>
          <w:szCs w:val="22"/>
        </w:rPr>
        <w:t>P</w:t>
      </w:r>
      <w:r w:rsidR="006530C7" w:rsidRPr="00161446">
        <w:rPr>
          <w:sz w:val="22"/>
          <w:szCs w:val="22"/>
        </w:rPr>
        <w:t>roductivity</w:t>
      </w:r>
      <w:proofErr w:type="spellEnd"/>
      <w:r w:rsidR="00514ADD" w:rsidRPr="00161446">
        <w:rPr>
          <w:sz w:val="22"/>
          <w:szCs w:val="22"/>
        </w:rPr>
        <w:t>,</w:t>
      </w:r>
      <w:r w:rsidR="006530C7" w:rsidRPr="00161446">
        <w:rPr>
          <w:sz w:val="22"/>
          <w:szCs w:val="22"/>
        </w:rPr>
        <w:t xml:space="preserve"> le 2</w:t>
      </w:r>
      <w:r w:rsidR="001F58FB" w:rsidRPr="00161446">
        <w:rPr>
          <w:sz w:val="22"/>
          <w:szCs w:val="22"/>
        </w:rPr>
        <w:t> </w:t>
      </w:r>
      <w:r w:rsidR="006530C7" w:rsidRPr="00161446">
        <w:rPr>
          <w:sz w:val="22"/>
          <w:szCs w:val="22"/>
        </w:rPr>
        <w:t xml:space="preserve">mars 2023. Traduit par </w:t>
      </w:r>
      <w:proofErr w:type="spellStart"/>
      <w:r w:rsidR="006530C7" w:rsidRPr="00161446">
        <w:rPr>
          <w:sz w:val="22"/>
          <w:szCs w:val="22"/>
        </w:rPr>
        <w:t>DeepL</w:t>
      </w:r>
      <w:proofErr w:type="spellEnd"/>
      <w:r w:rsidR="006530C7" w:rsidRPr="00161446">
        <w:rPr>
          <w:sz w:val="22"/>
          <w:szCs w:val="22"/>
        </w:rPr>
        <w:t xml:space="preserve">, version gratuite pour Mac. </w:t>
      </w:r>
      <w:r w:rsidR="00CA24EB" w:rsidRPr="00161446">
        <w:rPr>
          <w:sz w:val="22"/>
          <w:szCs w:val="22"/>
        </w:rPr>
        <w:t>Révisé par Richard P</w:t>
      </w:r>
      <w:r w:rsidR="00DA44D5" w:rsidRPr="00161446">
        <w:rPr>
          <w:sz w:val="22"/>
          <w:szCs w:val="22"/>
        </w:rPr>
        <w:t>a</w:t>
      </w:r>
      <w:r w:rsidR="00CA24EB" w:rsidRPr="00161446">
        <w:rPr>
          <w:sz w:val="22"/>
          <w:szCs w:val="22"/>
        </w:rPr>
        <w:t>rent</w:t>
      </w:r>
      <w:r w:rsidR="006C388C">
        <w:rPr>
          <w:sz w:val="22"/>
          <w:szCs w:val="22"/>
        </w:rPr>
        <w:t>; révisé avec Antidote,</w:t>
      </w:r>
      <w:r w:rsidR="00CA24EB" w:rsidRPr="00161446">
        <w:rPr>
          <w:sz w:val="22"/>
          <w:szCs w:val="22"/>
        </w:rPr>
        <w:t xml:space="preserve"> mars 2023.</w:t>
      </w:r>
    </w:p>
    <w:sectPr w:rsidR="00C63C13" w:rsidRPr="00161446">
      <w:headerReference w:type="default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9928" w14:textId="77777777" w:rsidR="00446365" w:rsidRDefault="00446365" w:rsidP="00B317E2">
      <w:pPr>
        <w:spacing w:before="0" w:after="0" w:line="240" w:lineRule="auto"/>
      </w:pPr>
      <w:r>
        <w:separator/>
      </w:r>
    </w:p>
  </w:endnote>
  <w:endnote w:type="continuationSeparator" w:id="0">
    <w:p w14:paraId="7F356F33" w14:textId="77777777" w:rsidR="00446365" w:rsidRDefault="00446365" w:rsidP="00B317E2">
      <w:pPr>
        <w:spacing w:before="0" w:after="0" w:line="240" w:lineRule="auto"/>
      </w:pPr>
      <w:r>
        <w:continuationSeparator/>
      </w:r>
    </w:p>
  </w:endnote>
  <w:endnote w:type="continuationNotice" w:id="1">
    <w:p w14:paraId="24E229F6" w14:textId="77777777" w:rsidR="00446365" w:rsidRDefault="0044636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DD33" w14:textId="71EFFBEC" w:rsidR="0039556C" w:rsidRPr="0039556C" w:rsidRDefault="0039556C" w:rsidP="0039556C">
    <w:pPr>
      <w:pStyle w:val="Pieddepage"/>
      <w:jc w:val="right"/>
      <w:rPr>
        <w:rFonts w:cs="Calibri Light"/>
      </w:rPr>
    </w:pPr>
    <w:r w:rsidRPr="0039556C">
      <w:rPr>
        <w:rFonts w:cs="Calibri Light"/>
      </w:rPr>
      <w:t xml:space="preserve">Page </w:t>
    </w:r>
    <w:r w:rsidRPr="0039556C">
      <w:rPr>
        <w:rFonts w:cs="Calibri Light"/>
      </w:rPr>
      <w:fldChar w:fldCharType="begin"/>
    </w:r>
    <w:r w:rsidRPr="0039556C">
      <w:rPr>
        <w:rFonts w:cs="Calibri Light"/>
      </w:rPr>
      <w:instrText xml:space="preserve"> PAGE </w:instrText>
    </w:r>
    <w:r w:rsidRPr="0039556C">
      <w:rPr>
        <w:rFonts w:cs="Calibri Light"/>
      </w:rPr>
      <w:fldChar w:fldCharType="separate"/>
    </w:r>
    <w:r w:rsidRPr="0039556C">
      <w:rPr>
        <w:rFonts w:cs="Calibri Light"/>
        <w:noProof/>
      </w:rPr>
      <w:t>1</w:t>
    </w:r>
    <w:r w:rsidRPr="0039556C">
      <w:rPr>
        <w:rFonts w:cs="Calibri Light"/>
      </w:rPr>
      <w:fldChar w:fldCharType="end"/>
    </w:r>
    <w:r w:rsidRPr="0039556C">
      <w:rPr>
        <w:rFonts w:cs="Calibri Light"/>
      </w:rPr>
      <w:t xml:space="preserve"> sur </w:t>
    </w:r>
    <w:r w:rsidRPr="0039556C">
      <w:rPr>
        <w:rFonts w:cs="Calibri Light"/>
      </w:rPr>
      <w:fldChar w:fldCharType="begin"/>
    </w:r>
    <w:r w:rsidRPr="0039556C">
      <w:rPr>
        <w:rFonts w:cs="Calibri Light"/>
      </w:rPr>
      <w:instrText xml:space="preserve"> NUMPAGES </w:instrText>
    </w:r>
    <w:r w:rsidRPr="0039556C">
      <w:rPr>
        <w:rFonts w:cs="Calibri Light"/>
      </w:rPr>
      <w:fldChar w:fldCharType="separate"/>
    </w:r>
    <w:r w:rsidRPr="0039556C">
      <w:rPr>
        <w:rFonts w:cs="Calibri Light"/>
        <w:noProof/>
      </w:rPr>
      <w:t>4</w:t>
    </w:r>
    <w:r w:rsidRPr="0039556C">
      <w:rPr>
        <w:rFonts w:cs="Calibri 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433C" w14:textId="77777777" w:rsidR="00446365" w:rsidRDefault="00446365" w:rsidP="00B317E2">
      <w:pPr>
        <w:spacing w:before="0" w:after="0" w:line="240" w:lineRule="auto"/>
      </w:pPr>
      <w:r>
        <w:separator/>
      </w:r>
    </w:p>
  </w:footnote>
  <w:footnote w:type="continuationSeparator" w:id="0">
    <w:p w14:paraId="6F281300" w14:textId="77777777" w:rsidR="00446365" w:rsidRDefault="00446365" w:rsidP="00B317E2">
      <w:pPr>
        <w:spacing w:before="0" w:after="0" w:line="240" w:lineRule="auto"/>
      </w:pPr>
      <w:r>
        <w:continuationSeparator/>
      </w:r>
    </w:p>
  </w:footnote>
  <w:footnote w:type="continuationNotice" w:id="1">
    <w:p w14:paraId="656591FB" w14:textId="77777777" w:rsidR="00446365" w:rsidRDefault="00446365">
      <w:pPr>
        <w:spacing w:before="0" w:after="0" w:line="240" w:lineRule="auto"/>
      </w:pPr>
    </w:p>
  </w:footnote>
  <w:footnote w:id="2">
    <w:p w14:paraId="14F3F4A8" w14:textId="56D17906" w:rsidR="005D319A" w:rsidRDefault="005D319A">
      <w:pPr>
        <w:pStyle w:val="Notedebasdepage"/>
      </w:pPr>
      <w:r>
        <w:rPr>
          <w:rStyle w:val="Appelnotedebasdep"/>
        </w:rPr>
        <w:footnoteRef/>
      </w:r>
      <w:r>
        <w:t xml:space="preserve"> Cela ne vous fait-il pas pensé à </w:t>
      </w:r>
      <w:r w:rsidR="00E500D4">
        <w:t>l</w:t>
      </w:r>
      <w:r>
        <w:t>’</w:t>
      </w:r>
      <w:r w:rsidR="00E500D4">
        <w:t>H</w:t>
      </w:r>
      <w:r>
        <w:t xml:space="preserve">exagone du </w:t>
      </w:r>
      <w:r w:rsidR="009236B5">
        <w:t>B</w:t>
      </w:r>
      <w:r>
        <w:t>égaiement de John Harrison ? RP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0D68" w14:textId="7B1415B9" w:rsidR="00B317E2" w:rsidRPr="00B317E2" w:rsidRDefault="00B317E2" w:rsidP="00B317E2">
    <w:pPr>
      <w:pStyle w:val="En-tte"/>
      <w:jc w:val="center"/>
      <w:rPr>
        <w:b/>
        <w:bCs/>
      </w:rPr>
    </w:pPr>
    <w:r w:rsidRPr="00B317E2">
      <w:rPr>
        <w:b/>
        <w:bCs/>
      </w:rPr>
      <w:t>AU-DEL</w:t>
    </w:r>
    <w:r w:rsidR="001E3ABB">
      <w:rPr>
        <w:b/>
        <w:bCs/>
      </w:rPr>
      <w:t>Á</w:t>
    </w:r>
    <w:r w:rsidRPr="00B317E2">
      <w:rPr>
        <w:b/>
        <w:bCs/>
      </w:rPr>
      <w:t xml:space="preserve"> DE LA PRODUCTIVITÉ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A090D"/>
    <w:multiLevelType w:val="hybridMultilevel"/>
    <w:tmpl w:val="D3B8E7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33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BD"/>
    <w:rsid w:val="00096107"/>
    <w:rsid w:val="001115B1"/>
    <w:rsid w:val="001123BD"/>
    <w:rsid w:val="001314C9"/>
    <w:rsid w:val="00161446"/>
    <w:rsid w:val="00191AFC"/>
    <w:rsid w:val="001E3ABB"/>
    <w:rsid w:val="001F58FB"/>
    <w:rsid w:val="00233A8C"/>
    <w:rsid w:val="00250058"/>
    <w:rsid w:val="002D392D"/>
    <w:rsid w:val="002F6E4E"/>
    <w:rsid w:val="0030279A"/>
    <w:rsid w:val="00326A63"/>
    <w:rsid w:val="0039556C"/>
    <w:rsid w:val="00396A7D"/>
    <w:rsid w:val="0040642A"/>
    <w:rsid w:val="0041366E"/>
    <w:rsid w:val="00434488"/>
    <w:rsid w:val="00446365"/>
    <w:rsid w:val="004A1D61"/>
    <w:rsid w:val="00514ADD"/>
    <w:rsid w:val="00522881"/>
    <w:rsid w:val="0052461E"/>
    <w:rsid w:val="00533E3D"/>
    <w:rsid w:val="005B4F52"/>
    <w:rsid w:val="005D319A"/>
    <w:rsid w:val="005F5B54"/>
    <w:rsid w:val="00620B52"/>
    <w:rsid w:val="006530C7"/>
    <w:rsid w:val="006A5DEB"/>
    <w:rsid w:val="006C388C"/>
    <w:rsid w:val="006F7ECA"/>
    <w:rsid w:val="0071502C"/>
    <w:rsid w:val="007C43F4"/>
    <w:rsid w:val="007E3AA7"/>
    <w:rsid w:val="008064B5"/>
    <w:rsid w:val="00882F6B"/>
    <w:rsid w:val="008A02F3"/>
    <w:rsid w:val="00915744"/>
    <w:rsid w:val="009236B5"/>
    <w:rsid w:val="009507D8"/>
    <w:rsid w:val="00965265"/>
    <w:rsid w:val="00993B35"/>
    <w:rsid w:val="009B539C"/>
    <w:rsid w:val="00A04122"/>
    <w:rsid w:val="00AC5462"/>
    <w:rsid w:val="00AE3C61"/>
    <w:rsid w:val="00B317E2"/>
    <w:rsid w:val="00B50681"/>
    <w:rsid w:val="00B51A70"/>
    <w:rsid w:val="00C06A2B"/>
    <w:rsid w:val="00C25E51"/>
    <w:rsid w:val="00C50F5A"/>
    <w:rsid w:val="00C53322"/>
    <w:rsid w:val="00C63C13"/>
    <w:rsid w:val="00CA24EB"/>
    <w:rsid w:val="00CC6A34"/>
    <w:rsid w:val="00DA44D5"/>
    <w:rsid w:val="00DB4C62"/>
    <w:rsid w:val="00E500D4"/>
    <w:rsid w:val="00E9048B"/>
    <w:rsid w:val="00EE35A9"/>
    <w:rsid w:val="00F23EB7"/>
    <w:rsid w:val="00F4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1944"/>
  <w15:chartTrackingRefBased/>
  <w15:docId w15:val="{0FFA6FC8-4CD7-E349-BA91-67907636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>
      <w:pPr>
        <w:spacing w:before="180" w:after="18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058"/>
    <w:rPr>
      <w:rFonts w:ascii="Calibri Light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17E2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17E2"/>
    <w:rPr>
      <w:rFonts w:ascii="Calibri Light" w:hAnsi="Calibri Light"/>
    </w:rPr>
  </w:style>
  <w:style w:type="paragraph" w:styleId="Pieddepage">
    <w:name w:val="footer"/>
    <w:basedOn w:val="Normal"/>
    <w:link w:val="PieddepageCar"/>
    <w:uiPriority w:val="99"/>
    <w:unhideWhenUsed/>
    <w:rsid w:val="00B317E2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17E2"/>
    <w:rPr>
      <w:rFonts w:ascii="Calibri Light" w:hAnsi="Calibri Ligh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19A"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19A"/>
    <w:rPr>
      <w:rFonts w:ascii="Calibri Light" w:hAnsi="Calibri Light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D31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93B35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EE35A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3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yondproductivity.substack.com/p/a-deep-dive-series-on-optimizing?utm_source=substack&amp;utm_medium=emai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reestutteringbooks.com/wp-content/uploads/2023/08/Comment-sepanouir-dans-des-environnements-tres-stressants-lorsque-lon-manque-de-temps-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A2ABF6-D1D9-8749-A448-D6E44912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809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Parent</dc:creator>
  <cp:keywords/>
  <dc:description/>
  <cp:lastModifiedBy>Richard Parent</cp:lastModifiedBy>
  <cp:revision>56</cp:revision>
  <dcterms:created xsi:type="dcterms:W3CDTF">2023-03-04T23:58:00Z</dcterms:created>
  <dcterms:modified xsi:type="dcterms:W3CDTF">2023-08-22T14:46:00Z</dcterms:modified>
</cp:coreProperties>
</file>